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</w:t>
      </w:r>
      <w:r w:rsidR="002C5E65">
        <w:rPr>
          <w:rFonts w:asciiTheme="minorHAnsi" w:hAnsiTheme="minorHAnsi"/>
          <w:sz w:val="28"/>
          <w:szCs w:val="28"/>
        </w:rPr>
        <w:t>вгорода от 28.02.2019 № 590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2C5E65" w:rsidRPr="00775D55" w:rsidRDefault="00775D5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775D55">
        <w:rPr>
          <w:rFonts w:ascii="Calibri" w:hAnsi="Calibri" w:cs="Calibri"/>
          <w:sz w:val="28"/>
          <w:szCs w:val="28"/>
        </w:rPr>
        <w:t>оручени</w:t>
      </w:r>
      <w:r>
        <w:rPr>
          <w:rFonts w:ascii="Calibri" w:hAnsi="Calibri" w:cs="Calibri"/>
          <w:sz w:val="28"/>
          <w:szCs w:val="28"/>
        </w:rPr>
        <w:t>е</w:t>
      </w:r>
      <w:r w:rsidRPr="00775D55">
        <w:rPr>
          <w:rFonts w:ascii="Calibri" w:hAnsi="Calibri" w:cs="Calibri"/>
          <w:sz w:val="28"/>
          <w:szCs w:val="28"/>
        </w:rPr>
        <w:t xml:space="preserve"> главы города (пункт 5.3 протокола оперативного совещания с главами администраций районов города от 04.03.2020)</w:t>
      </w:r>
      <w:r>
        <w:rPr>
          <w:rFonts w:ascii="Calibri" w:hAnsi="Calibri" w:cs="Calibri"/>
          <w:sz w:val="28"/>
          <w:szCs w:val="28"/>
        </w:rPr>
        <w:t>, письмо</w:t>
      </w:r>
      <w:r w:rsidRPr="00775D55">
        <w:rPr>
          <w:rFonts w:ascii="Calibri" w:hAnsi="Calibri" w:cs="Calibri"/>
          <w:sz w:val="28"/>
          <w:szCs w:val="28"/>
        </w:rPr>
        <w:t xml:space="preserve"> прокуратуры города Нижнего Новгорода от 10.02.2020 № 1-4-2020  (о направлении информации по расторжению договоров на право размещения нестационарных торговых объектов, а также сносу, размещенных с нарушением законодательства).</w:t>
      </w:r>
    </w:p>
    <w:p w:rsidR="002C5E65" w:rsidRDefault="002C5E6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2C5E65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П</w:t>
      </w:r>
      <w:r w:rsidRPr="008E054A">
        <w:rPr>
          <w:rFonts w:asciiTheme="minorHAnsi" w:hAnsiTheme="minorHAnsi"/>
          <w:sz w:val="28"/>
          <w:szCs w:val="28"/>
        </w:rPr>
        <w:t>овышение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размещения нестационарных торговых объектов на территории города Нижнего Новгорода</w:t>
      </w:r>
      <w:r>
        <w:rPr>
          <w:rFonts w:asciiTheme="minorHAnsi" w:hAnsiTheme="minorHAnsi"/>
          <w:sz w:val="28"/>
          <w:szCs w:val="28"/>
        </w:rPr>
        <w:t xml:space="preserve">, утверждение единого порядка рассмотрения вопросов на заседаниях </w:t>
      </w:r>
      <w:r w:rsidRPr="008E054A">
        <w:rPr>
          <w:rFonts w:asciiTheme="minorHAnsi" w:hAnsiTheme="minorHAnsi"/>
          <w:sz w:val="28"/>
          <w:szCs w:val="28"/>
        </w:rPr>
        <w:t>районн</w:t>
      </w:r>
      <w:r>
        <w:rPr>
          <w:rFonts w:asciiTheme="minorHAnsi" w:hAnsiTheme="minorHAnsi"/>
          <w:sz w:val="28"/>
          <w:szCs w:val="28"/>
        </w:rPr>
        <w:t>ых</w:t>
      </w:r>
      <w:r w:rsidRPr="008E054A">
        <w:rPr>
          <w:rFonts w:asciiTheme="minorHAnsi" w:hAnsiTheme="minorHAnsi"/>
          <w:sz w:val="28"/>
          <w:szCs w:val="28"/>
        </w:rPr>
        <w:t xml:space="preserve"> комисси</w:t>
      </w:r>
      <w:r>
        <w:rPr>
          <w:rFonts w:asciiTheme="minorHAnsi" w:hAnsiTheme="minorHAnsi"/>
          <w:sz w:val="28"/>
          <w:szCs w:val="28"/>
        </w:rPr>
        <w:t>й</w:t>
      </w:r>
      <w:r w:rsidRPr="008E054A">
        <w:rPr>
          <w:rFonts w:asciiTheme="minorHAnsi" w:hAnsiTheme="minorHAnsi"/>
          <w:sz w:val="28"/>
          <w:szCs w:val="28"/>
        </w:rPr>
        <w:t xml:space="preserve"> по организации деятельности нестационарных торговых</w:t>
      </w:r>
      <w:proofErr w:type="gramEnd"/>
      <w:r w:rsidRPr="008E054A">
        <w:rPr>
          <w:rFonts w:asciiTheme="minorHAnsi" w:hAnsiTheme="minorHAnsi"/>
          <w:sz w:val="28"/>
          <w:szCs w:val="28"/>
        </w:rPr>
        <w:t xml:space="preserve"> объектов.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Pr="00CA148D" w:rsidRDefault="00CA148D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CA148D">
        <w:rPr>
          <w:rFonts w:asciiTheme="minorHAnsi" w:hAnsiTheme="minorHAnsi"/>
          <w:sz w:val="28"/>
          <w:szCs w:val="28"/>
        </w:rPr>
        <w:t>Уполномоченный по защите прав предпринимателей в Нижегородской области.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CA148D" w:rsidRDefault="00CA148D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775D55" w:rsidRPr="00775D55" w:rsidRDefault="00775D55" w:rsidP="00775D5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775D55">
        <w:rPr>
          <w:rFonts w:asciiTheme="minorHAnsi" w:hAnsiTheme="minorHAnsi"/>
          <w:sz w:val="28"/>
          <w:szCs w:val="28"/>
        </w:rPr>
        <w:t>Замечания и предложения не поступали.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</w:t>
      </w:r>
      <w:r w:rsidR="00063AF3">
        <w:rPr>
          <w:rFonts w:asciiTheme="minorHAnsi" w:hAnsiTheme="minorHAnsi"/>
          <w:sz w:val="28"/>
          <w:szCs w:val="28"/>
        </w:rPr>
        <w:t>419-69-76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775D55">
        <w:rPr>
          <w:rFonts w:asciiTheme="minorHAnsi" w:hAnsiTheme="minorHAnsi"/>
          <w:sz w:val="28"/>
          <w:szCs w:val="28"/>
        </w:rPr>
        <w:t>419-64-38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proofErr w:type="gramStart"/>
      <w:r w:rsidRPr="008F080B">
        <w:rPr>
          <w:rFonts w:asciiTheme="minorHAnsi" w:hAnsiTheme="minorHAnsi" w:cs="Times New Roman"/>
          <w:sz w:val="28"/>
          <w:szCs w:val="28"/>
        </w:rPr>
        <w:t>Исполняющий</w:t>
      </w:r>
      <w:proofErr w:type="gramEnd"/>
      <w:r w:rsidRPr="008F080B">
        <w:rPr>
          <w:rFonts w:asciiTheme="minorHAnsi" w:hAnsiTheme="minorHAnsi" w:cs="Times New Roman"/>
          <w:sz w:val="28"/>
          <w:szCs w:val="28"/>
        </w:rPr>
        <w:t xml:space="preserve">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А.В. </w:t>
      </w:r>
      <w:proofErr w:type="spellStart"/>
      <w:r w:rsidR="002C5E65">
        <w:rPr>
          <w:rFonts w:asciiTheme="minorHAnsi" w:hAnsiTheme="minorHAnsi" w:cs="Times New Roman"/>
          <w:sz w:val="28"/>
          <w:szCs w:val="28"/>
        </w:rPr>
        <w:t>Моисеенко</w:t>
      </w:r>
      <w:proofErr w:type="spellEnd"/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63AF3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5E6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A7D75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75D55"/>
    <w:rsid w:val="00780E49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672A4"/>
    <w:rsid w:val="009B2AE0"/>
    <w:rsid w:val="009E6FD2"/>
    <w:rsid w:val="009F1DE8"/>
    <w:rsid w:val="00A301B8"/>
    <w:rsid w:val="00A64EAE"/>
    <w:rsid w:val="00A8550A"/>
    <w:rsid w:val="00A90E17"/>
    <w:rsid w:val="00A96990"/>
    <w:rsid w:val="00AB0C43"/>
    <w:rsid w:val="00AB63B1"/>
    <w:rsid w:val="00B25611"/>
    <w:rsid w:val="00B32938"/>
    <w:rsid w:val="00B5697F"/>
    <w:rsid w:val="00B95EAF"/>
    <w:rsid w:val="00C578CE"/>
    <w:rsid w:val="00C71D64"/>
    <w:rsid w:val="00C81122"/>
    <w:rsid w:val="00CA148D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4554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XyeMoH</cp:lastModifiedBy>
  <cp:revision>29</cp:revision>
  <cp:lastPrinted>2018-09-03T15:21:00Z</cp:lastPrinted>
  <dcterms:created xsi:type="dcterms:W3CDTF">2018-09-03T14:52:00Z</dcterms:created>
  <dcterms:modified xsi:type="dcterms:W3CDTF">2020-04-22T12:47:00Z</dcterms:modified>
</cp:coreProperties>
</file>